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</w:tblGrid>
      <w:tr w:rsidR="004F2292" w:rsidRPr="002A3F10" w14:paraId="463863F6" w14:textId="77777777" w:rsidTr="00CB33C4">
        <w:trPr>
          <w:trHeight w:val="1387"/>
        </w:trPr>
        <w:tc>
          <w:tcPr>
            <w:tcW w:w="3690" w:type="dxa"/>
            <w:shd w:val="clear" w:color="auto" w:fill="auto"/>
          </w:tcPr>
          <w:p w14:paraId="2978F465" w14:textId="77777777" w:rsidR="004F2292" w:rsidRPr="002A3F10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2044A135" w14:textId="55C05360" w:rsidR="004F2292" w:rsidRPr="002A3F10" w:rsidRDefault="00E84F1F" w:rsidP="00CE2E46">
            <w:pPr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szCs w:val="20"/>
                <w:lang w:val="sr-Cyrl-RS"/>
              </w:rPr>
              <w:t>Управа за заштиту биља</w:t>
            </w:r>
          </w:p>
          <w:p w14:paraId="45721FBD" w14:textId="28CFB22C" w:rsidR="004F2292" w:rsidRPr="002A3F10" w:rsidRDefault="00CB33C4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Одсек за признавање сорти </w:t>
            </w:r>
            <w:hyperlink r:id="rId8" w:history="1">
              <w:r w:rsidR="00E84F1F" w:rsidRPr="002A3F10">
                <w:rPr>
                  <w:rStyle w:val="Hyperlink"/>
                  <w:noProof/>
                  <w:lang w:val="sr-Cyrl-RS"/>
                </w:rPr>
                <w:t>https://www.uzb.minpolj.gov.rs/</w:t>
              </w:r>
            </w:hyperlink>
          </w:p>
        </w:tc>
      </w:tr>
    </w:tbl>
    <w:p w14:paraId="2903E8BA" w14:textId="7340C3A4" w:rsidR="00B31E1F" w:rsidRPr="002A3F10" w:rsidRDefault="00B31E1F" w:rsidP="00836224">
      <w:pPr>
        <w:pStyle w:val="Heading1"/>
        <w:ind w:left="0"/>
        <w:jc w:val="left"/>
        <w:rPr>
          <w:noProof/>
          <w:lang w:val="sr-Cyrl-RS"/>
        </w:rPr>
      </w:pPr>
    </w:p>
    <w:p w14:paraId="06905D71" w14:textId="73958094" w:rsidR="004F2292" w:rsidRPr="002A3F10" w:rsidRDefault="00E84F1F" w:rsidP="004F2292">
      <w:pPr>
        <w:pStyle w:val="Heading1"/>
        <w:rPr>
          <w:noProof/>
          <w:lang w:val="sr-Cyrl-RS"/>
        </w:rPr>
      </w:pPr>
      <w:r w:rsidRPr="002A3F10">
        <w:rPr>
          <w:noProof/>
          <w:lang w:val="sr-Cyrl-RS"/>
        </w:rPr>
        <w:t>ЗАХТЕВ</w:t>
      </w:r>
    </w:p>
    <w:p w14:paraId="414B41B0" w14:textId="745BA31D" w:rsidR="00CE3A8D" w:rsidRPr="002A3F10" w:rsidRDefault="00CE3A8D" w:rsidP="00CE3A8D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2A3F10">
        <w:rPr>
          <w:b/>
          <w:noProof/>
          <w:sz w:val="24"/>
          <w:szCs w:val="24"/>
          <w:lang w:val="sr-Cyrl-RS"/>
        </w:rPr>
        <w:t>ЗА ИЗДАВАЊЕ САГЛАСНОСТИ ЗА ПРОИЗВОДЊУ САДНОГ МАТЕРИЈАЛА ВОЋАКА, ВИНОВЕ ЛОЗЕ И ХМЕЉА</w:t>
      </w:r>
      <w:r w:rsidR="00AC1F5E" w:rsidRPr="002A3F10">
        <w:rPr>
          <w:b/>
          <w:noProof/>
          <w:sz w:val="24"/>
          <w:szCs w:val="24"/>
          <w:lang w:val="sr-Cyrl-RS"/>
        </w:rPr>
        <w:t>,</w:t>
      </w:r>
      <w:r w:rsidRPr="002A3F10">
        <w:rPr>
          <w:b/>
          <w:noProof/>
          <w:sz w:val="24"/>
          <w:szCs w:val="24"/>
          <w:lang w:val="sr-Cyrl-RS"/>
        </w:rPr>
        <w:t xml:space="preserve"> БИЉ</w:t>
      </w:r>
      <w:r w:rsidR="00AC1F5E" w:rsidRPr="002A3F10">
        <w:rPr>
          <w:b/>
          <w:noProof/>
          <w:sz w:val="24"/>
          <w:szCs w:val="24"/>
          <w:lang w:val="sr-Cyrl-RS"/>
        </w:rPr>
        <w:t>НИХ</w:t>
      </w:r>
      <w:r w:rsidRPr="002A3F10">
        <w:rPr>
          <w:b/>
          <w:noProof/>
          <w:sz w:val="24"/>
          <w:szCs w:val="24"/>
          <w:lang w:val="sr-Cyrl-RS"/>
        </w:rPr>
        <w:t xml:space="preserve"> СОРТИ КОЈЕ НИСУ УПИСАНЕ У РЕГИСТАР СОРТИ ПОЉОПРИВРЕДНОГ БИЉА</w:t>
      </w:r>
    </w:p>
    <w:p w14:paraId="4054CA97" w14:textId="77777777" w:rsidR="00CE3A8D" w:rsidRPr="002A3F10" w:rsidRDefault="00CE3A8D" w:rsidP="00CE3A8D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3290"/>
        <w:gridCol w:w="290"/>
        <w:gridCol w:w="290"/>
        <w:gridCol w:w="290"/>
        <w:gridCol w:w="291"/>
        <w:gridCol w:w="290"/>
        <w:gridCol w:w="290"/>
        <w:gridCol w:w="290"/>
        <w:gridCol w:w="291"/>
        <w:gridCol w:w="824"/>
        <w:gridCol w:w="309"/>
        <w:gridCol w:w="309"/>
        <w:gridCol w:w="310"/>
        <w:gridCol w:w="309"/>
        <w:gridCol w:w="309"/>
        <w:gridCol w:w="310"/>
        <w:gridCol w:w="309"/>
        <w:gridCol w:w="309"/>
        <w:gridCol w:w="355"/>
      </w:tblGrid>
      <w:tr w:rsidR="00D475B6" w:rsidRPr="002A3F10" w14:paraId="37D0496B" w14:textId="77777777" w:rsidTr="00C52FDE">
        <w:trPr>
          <w:trHeight w:val="576"/>
          <w:jc w:val="center"/>
        </w:trPr>
        <w:tc>
          <w:tcPr>
            <w:tcW w:w="9265" w:type="dxa"/>
            <w:gridSpan w:val="19"/>
            <w:shd w:val="clear" w:color="auto" w:fill="E7E6E6" w:themeFill="background2"/>
            <w:vAlign w:val="center"/>
          </w:tcPr>
          <w:p w14:paraId="44637D72" w14:textId="77777777" w:rsidR="00D475B6" w:rsidRPr="002A3F10" w:rsidRDefault="00D475B6" w:rsidP="006D3AF4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2A3F10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D475B6" w:rsidRPr="002A3F10" w14:paraId="6EBEB4B8" w14:textId="77777777" w:rsidTr="00C52FDE">
        <w:trPr>
          <w:trHeight w:val="576"/>
          <w:jc w:val="center"/>
        </w:trPr>
        <w:tc>
          <w:tcPr>
            <w:tcW w:w="3290" w:type="dxa"/>
            <w:shd w:val="clear" w:color="auto" w:fill="E7E6E6" w:themeFill="background2"/>
            <w:vAlign w:val="center"/>
          </w:tcPr>
          <w:p w14:paraId="4C9D60E4" w14:textId="77777777" w:rsidR="00D475B6" w:rsidRPr="002A3F10" w:rsidRDefault="00D475B6" w:rsidP="006D3AF4">
            <w:pPr>
              <w:rPr>
                <w:b/>
                <w:bCs/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5975" w:type="dxa"/>
            <w:gridSpan w:val="18"/>
            <w:vAlign w:val="center"/>
          </w:tcPr>
          <w:p w14:paraId="4C9AEE8F" w14:textId="77777777" w:rsidR="00D475B6" w:rsidRPr="002A3F10" w:rsidRDefault="00D475B6" w:rsidP="006D3AF4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D475B6" w:rsidRPr="002A3F10" w14:paraId="5A9BB7E1" w14:textId="77777777" w:rsidTr="00C52FDE">
        <w:trPr>
          <w:trHeight w:val="576"/>
          <w:jc w:val="center"/>
        </w:trPr>
        <w:tc>
          <w:tcPr>
            <w:tcW w:w="3290" w:type="dxa"/>
            <w:shd w:val="clear" w:color="auto" w:fill="E7E6E6" w:themeFill="background2"/>
            <w:vAlign w:val="center"/>
          </w:tcPr>
          <w:p w14:paraId="2527EFB4" w14:textId="77777777" w:rsidR="00D475B6" w:rsidRPr="002A3F10" w:rsidRDefault="00D475B6" w:rsidP="006D3AF4">
            <w:pPr>
              <w:rPr>
                <w:b/>
                <w:bCs/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5975" w:type="dxa"/>
            <w:gridSpan w:val="18"/>
            <w:vAlign w:val="center"/>
          </w:tcPr>
          <w:p w14:paraId="0823A5C9" w14:textId="77777777" w:rsidR="00D475B6" w:rsidRPr="002A3F10" w:rsidRDefault="00D475B6" w:rsidP="006D3AF4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D475B6" w:rsidRPr="002A3F10" w14:paraId="626BB5A6" w14:textId="77777777" w:rsidTr="00C52FDE">
        <w:trPr>
          <w:trHeight w:val="576"/>
          <w:jc w:val="center"/>
        </w:trPr>
        <w:tc>
          <w:tcPr>
            <w:tcW w:w="3290" w:type="dxa"/>
            <w:shd w:val="clear" w:color="auto" w:fill="E7E6E6" w:themeFill="background2"/>
            <w:vAlign w:val="center"/>
          </w:tcPr>
          <w:p w14:paraId="22EA24DB" w14:textId="77777777" w:rsidR="00D475B6" w:rsidRPr="002A3F10" w:rsidRDefault="00D475B6" w:rsidP="006D3AF4">
            <w:pPr>
              <w:rPr>
                <w:b/>
                <w:bCs/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5975" w:type="dxa"/>
            <w:gridSpan w:val="18"/>
            <w:vAlign w:val="center"/>
          </w:tcPr>
          <w:p w14:paraId="0B94B18A" w14:textId="77777777" w:rsidR="00D475B6" w:rsidRPr="002A3F10" w:rsidRDefault="00D475B6" w:rsidP="006D3AF4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D475B6" w:rsidRPr="002A3F10" w14:paraId="534AF7B5" w14:textId="77777777" w:rsidTr="00C52FDE">
        <w:trPr>
          <w:trHeight w:val="576"/>
          <w:jc w:val="center"/>
        </w:trPr>
        <w:tc>
          <w:tcPr>
            <w:tcW w:w="3290" w:type="dxa"/>
            <w:shd w:val="clear" w:color="auto" w:fill="E7E6E6" w:themeFill="background2"/>
            <w:vAlign w:val="center"/>
          </w:tcPr>
          <w:p w14:paraId="59249C30" w14:textId="77777777" w:rsidR="00D475B6" w:rsidRPr="002A3F10" w:rsidRDefault="00D475B6" w:rsidP="006D3AF4">
            <w:pPr>
              <w:rPr>
                <w:b/>
                <w:bCs/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5975" w:type="dxa"/>
            <w:gridSpan w:val="18"/>
            <w:vAlign w:val="center"/>
          </w:tcPr>
          <w:p w14:paraId="6C88B314" w14:textId="77777777" w:rsidR="00D475B6" w:rsidRPr="002A3F10" w:rsidRDefault="00D475B6" w:rsidP="006D3AF4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FF0B34" w:rsidRPr="002A3F10" w14:paraId="10FAEDD0" w14:textId="77777777" w:rsidTr="00C52FDE">
        <w:trPr>
          <w:trHeight w:val="422"/>
          <w:jc w:val="center"/>
        </w:trPr>
        <w:tc>
          <w:tcPr>
            <w:tcW w:w="3290" w:type="dxa"/>
            <w:shd w:val="clear" w:color="auto" w:fill="E7E6E6" w:themeFill="background2"/>
            <w:vAlign w:val="center"/>
          </w:tcPr>
          <w:p w14:paraId="7E0DB4E4" w14:textId="77777777" w:rsidR="00FF0B34" w:rsidRPr="002A3F10" w:rsidRDefault="00FF0B34" w:rsidP="006D3AF4">
            <w:pPr>
              <w:rPr>
                <w:b/>
                <w:bCs/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290" w:type="dxa"/>
            <w:vAlign w:val="center"/>
          </w:tcPr>
          <w:p w14:paraId="6EE17C5F" w14:textId="77777777" w:rsidR="00FF0B34" w:rsidRPr="002A3F10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0" w:type="dxa"/>
            <w:vAlign w:val="center"/>
          </w:tcPr>
          <w:p w14:paraId="5B6D37EE" w14:textId="77777777" w:rsidR="00FF0B34" w:rsidRPr="002A3F10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0" w:type="dxa"/>
            <w:vAlign w:val="center"/>
          </w:tcPr>
          <w:p w14:paraId="08078333" w14:textId="77777777" w:rsidR="00FF0B34" w:rsidRPr="002A3F10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1" w:type="dxa"/>
            <w:vAlign w:val="center"/>
          </w:tcPr>
          <w:p w14:paraId="2340F7EC" w14:textId="77777777" w:rsidR="00FF0B34" w:rsidRPr="002A3F10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0" w:type="dxa"/>
            <w:vAlign w:val="center"/>
          </w:tcPr>
          <w:p w14:paraId="0E73DBA6" w14:textId="77777777" w:rsidR="00FF0B34" w:rsidRPr="002A3F10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0" w:type="dxa"/>
            <w:vAlign w:val="center"/>
          </w:tcPr>
          <w:p w14:paraId="0DBE2AA7" w14:textId="77777777" w:rsidR="00FF0B34" w:rsidRPr="002A3F10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0" w:type="dxa"/>
            <w:vAlign w:val="center"/>
          </w:tcPr>
          <w:p w14:paraId="5376F6BF" w14:textId="77777777" w:rsidR="00FF0B34" w:rsidRPr="002A3F10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291" w:type="dxa"/>
            <w:vAlign w:val="center"/>
          </w:tcPr>
          <w:p w14:paraId="15E4F26D" w14:textId="77777777" w:rsidR="00FF0B34" w:rsidRPr="002A3F10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0B350ECD" w14:textId="77777777" w:rsidR="00FF0B34" w:rsidRPr="002A3F10" w:rsidRDefault="00FF0B34" w:rsidP="006D3AF4">
            <w:pPr>
              <w:ind w:left="-107"/>
              <w:rPr>
                <w:b/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 </w:t>
            </w:r>
            <w:r w:rsidRPr="002A3F10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09" w:type="dxa"/>
            <w:vAlign w:val="center"/>
          </w:tcPr>
          <w:p w14:paraId="1171FBBD" w14:textId="77777777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09" w:type="dxa"/>
            <w:vAlign w:val="center"/>
          </w:tcPr>
          <w:p w14:paraId="5CD34CE3" w14:textId="77777777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0" w:type="dxa"/>
            <w:vAlign w:val="center"/>
          </w:tcPr>
          <w:p w14:paraId="31398864" w14:textId="77777777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09" w:type="dxa"/>
            <w:vAlign w:val="center"/>
          </w:tcPr>
          <w:p w14:paraId="07323BB3" w14:textId="77777777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09" w:type="dxa"/>
            <w:vAlign w:val="center"/>
          </w:tcPr>
          <w:p w14:paraId="2D28ED90" w14:textId="77777777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0" w:type="dxa"/>
            <w:vAlign w:val="center"/>
          </w:tcPr>
          <w:p w14:paraId="162E753F" w14:textId="77777777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09" w:type="dxa"/>
            <w:vAlign w:val="center"/>
          </w:tcPr>
          <w:p w14:paraId="0F54B3C1" w14:textId="77777777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09" w:type="dxa"/>
            <w:vAlign w:val="center"/>
          </w:tcPr>
          <w:p w14:paraId="3F8099A0" w14:textId="77777777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55" w:type="dxa"/>
            <w:vAlign w:val="center"/>
          </w:tcPr>
          <w:p w14:paraId="6CABAC39" w14:textId="2A1C0ED6" w:rsidR="00FF0B34" w:rsidRPr="002A3F10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D475B6" w:rsidRPr="002A3F10" w14:paraId="15A8723A" w14:textId="77777777" w:rsidTr="00C52FDE">
        <w:trPr>
          <w:trHeight w:val="576"/>
          <w:jc w:val="center"/>
        </w:trPr>
        <w:tc>
          <w:tcPr>
            <w:tcW w:w="3290" w:type="dxa"/>
            <w:shd w:val="clear" w:color="auto" w:fill="E7E6E6" w:themeFill="background2"/>
            <w:vAlign w:val="center"/>
          </w:tcPr>
          <w:p w14:paraId="0581F5A5" w14:textId="77777777" w:rsidR="00D475B6" w:rsidRPr="002A3F10" w:rsidRDefault="00D475B6" w:rsidP="00671F95">
            <w:pPr>
              <w:spacing w:before="120" w:after="120"/>
              <w:rPr>
                <w:b/>
                <w:bCs/>
                <w:noProof/>
                <w:color w:val="000000"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5975" w:type="dxa"/>
            <w:gridSpan w:val="18"/>
            <w:vAlign w:val="center"/>
          </w:tcPr>
          <w:p w14:paraId="65B96D71" w14:textId="77777777" w:rsidR="00D475B6" w:rsidRPr="002A3F10" w:rsidRDefault="00D475B6" w:rsidP="00671F95">
            <w:pPr>
              <w:spacing w:before="120" w:after="120"/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645F563" w14:textId="77777777" w:rsidR="00CE3A8D" w:rsidRPr="002A3F10" w:rsidRDefault="00CE3A8D" w:rsidP="00671F95">
      <w:pPr>
        <w:widowControl/>
        <w:autoSpaceDE/>
        <w:autoSpaceDN/>
        <w:spacing w:before="120" w:after="120" w:line="259" w:lineRule="auto"/>
        <w:rPr>
          <w:noProof/>
          <w:lang w:val="sr-Cyrl-RS"/>
        </w:rPr>
      </w:pPr>
      <w:r w:rsidRPr="002A3F10">
        <w:rPr>
          <w:noProof/>
          <w:lang w:val="sr-Cyrl-RS"/>
        </w:rPr>
        <w:t>У прилогу захтева, достављам следећу документацију (</w:t>
      </w:r>
      <w:r w:rsidRPr="002A3F10">
        <w:rPr>
          <w:i/>
          <w:iCs/>
          <w:noProof/>
          <w:lang w:val="sr-Cyrl-RS"/>
        </w:rPr>
        <w:t xml:space="preserve">документа под редним бројевима 1 и  2,  орган прибавља по службеној дужности, </w:t>
      </w:r>
      <w:r w:rsidRPr="002A3F10">
        <w:rPr>
          <w:i/>
          <w:iCs/>
          <w:noProof/>
          <w:color w:val="000000"/>
          <w:lang w:val="sr-Cyrl-RS"/>
        </w:rPr>
        <w:t>уз изјаву подносиоца захтева</w:t>
      </w:r>
      <w:r w:rsidRPr="002A3F10">
        <w:rPr>
          <w:noProof/>
          <w:color w:val="000000"/>
          <w:lang w:val="sr-Cyrl-RS"/>
        </w:rPr>
        <w:t>)</w:t>
      </w:r>
      <w:r w:rsidRPr="002A3F10">
        <w:rPr>
          <w:rStyle w:val="FootnoteReference"/>
          <w:noProof/>
          <w:color w:val="000000"/>
          <w:lang w:val="sr-Cyrl-RS"/>
        </w:rPr>
        <w:footnoteReference w:id="1"/>
      </w:r>
      <w:r w:rsidRPr="002A3F10">
        <w:rPr>
          <w:noProof/>
          <w:lang w:val="sr-Cyrl-RS"/>
        </w:rPr>
        <w:t>:</w:t>
      </w:r>
    </w:p>
    <w:tbl>
      <w:tblPr>
        <w:tblStyle w:val="TableGrid"/>
        <w:tblW w:w="5125" w:type="pct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3960"/>
        <w:gridCol w:w="1440"/>
        <w:gridCol w:w="3125"/>
      </w:tblGrid>
      <w:tr w:rsidR="00C52FDE" w:rsidRPr="002A3F10" w14:paraId="58632574" w14:textId="051E02BE" w:rsidTr="00671F95">
        <w:trPr>
          <w:trHeight w:val="576"/>
          <w:tblHeader/>
          <w:jc w:val="center"/>
        </w:trPr>
        <w:tc>
          <w:tcPr>
            <w:tcW w:w="387" w:type="pct"/>
            <w:shd w:val="clear" w:color="auto" w:fill="E7E6E6" w:themeFill="background2"/>
            <w:vAlign w:val="center"/>
          </w:tcPr>
          <w:p w14:paraId="084E6334" w14:textId="6806E401" w:rsidR="00C52FDE" w:rsidRPr="002A3F10" w:rsidRDefault="00C52FDE" w:rsidP="00837A22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2142" w:type="pct"/>
            <w:shd w:val="clear" w:color="auto" w:fill="E7E6E6" w:themeFill="background2"/>
            <w:vAlign w:val="center"/>
          </w:tcPr>
          <w:p w14:paraId="42406B7A" w14:textId="140396BB" w:rsidR="00C52FDE" w:rsidRPr="002A3F10" w:rsidRDefault="00C52FDE" w:rsidP="00837A22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779" w:type="pct"/>
            <w:shd w:val="clear" w:color="auto" w:fill="E7E6E6" w:themeFill="background2"/>
            <w:vAlign w:val="center"/>
          </w:tcPr>
          <w:p w14:paraId="3C67F9E4" w14:textId="3776E276" w:rsidR="00C52FDE" w:rsidRPr="002A3F10" w:rsidRDefault="00C52FDE" w:rsidP="00837A22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691" w:type="pct"/>
            <w:shd w:val="clear" w:color="auto" w:fill="E7E6E6" w:themeFill="background2"/>
            <w:vAlign w:val="center"/>
          </w:tcPr>
          <w:p w14:paraId="6E419BAB" w14:textId="53E183D7" w:rsidR="00C52FDE" w:rsidRPr="002A3F10" w:rsidRDefault="00C52FDE" w:rsidP="00837A22">
            <w:pPr>
              <w:jc w:val="center"/>
              <w:rPr>
                <w:b/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C52FDE" w:rsidRPr="002A3F10" w14:paraId="38C4EDCB" w14:textId="3FA0CE6E" w:rsidTr="00671F95">
        <w:trPr>
          <w:trHeight w:val="576"/>
          <w:jc w:val="center"/>
        </w:trPr>
        <w:tc>
          <w:tcPr>
            <w:tcW w:w="387" w:type="pct"/>
            <w:vAlign w:val="center"/>
          </w:tcPr>
          <w:p w14:paraId="6EA0A9E8" w14:textId="173CD2EA" w:rsidR="00C52FDE" w:rsidRPr="002A3F10" w:rsidRDefault="00C52FDE" w:rsidP="00C52FDE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4A31029" w14:textId="7B25587E" w:rsidR="00C52FDE" w:rsidRPr="002A3F10" w:rsidRDefault="00C52FDE" w:rsidP="00C52FDE">
            <w:pPr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Решење о упису у регистар </w:t>
            </w:r>
            <w:r w:rsidR="00CE3A8D" w:rsidRPr="002A3F10">
              <w:rPr>
                <w:noProof/>
                <w:color w:val="000000"/>
                <w:lang w:val="sr-Cyrl-RS"/>
              </w:rPr>
              <w:t>произвођача садног материјала воћака, винове лозе и хмеља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EAFB782" w14:textId="26613926" w:rsidR="00C52FDE" w:rsidRPr="002A3F10" w:rsidRDefault="00C52FDE" w:rsidP="00C52FDE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1A7E7061" w14:textId="3D944915" w:rsidR="00C52FDE" w:rsidRPr="002A3F10" w:rsidRDefault="00C52FDE" w:rsidP="00C52FDE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Управа за заштиту биља</w:t>
            </w:r>
          </w:p>
        </w:tc>
      </w:tr>
      <w:tr w:rsidR="00CE3A8D" w:rsidRPr="002A3F10" w14:paraId="2BCEB053" w14:textId="29B91275" w:rsidTr="00671F95">
        <w:trPr>
          <w:trHeight w:val="576"/>
          <w:jc w:val="center"/>
        </w:trPr>
        <w:tc>
          <w:tcPr>
            <w:tcW w:w="387" w:type="pct"/>
            <w:vAlign w:val="center"/>
          </w:tcPr>
          <w:p w14:paraId="75E36420" w14:textId="06A504C8" w:rsidR="00CE3A8D" w:rsidRPr="002A3F10" w:rsidRDefault="00CE3A8D" w:rsidP="00CE3A8D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F852898" w14:textId="49826690" w:rsidR="00CE3A8D" w:rsidRPr="002A3F10" w:rsidRDefault="00CE3A8D" w:rsidP="00CE3A8D">
            <w:pPr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Извод из листа непокретности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22732A8F" w14:textId="62C82362" w:rsidR="00CE3A8D" w:rsidRPr="002A3F10" w:rsidRDefault="00CE3A8D" w:rsidP="00CE3A8D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72412276" w14:textId="3C2AB804" w:rsidR="00CE3A8D" w:rsidRPr="002A3F10" w:rsidRDefault="00CE3A8D" w:rsidP="00CE3A8D">
            <w:pPr>
              <w:jc w:val="center"/>
              <w:rPr>
                <w:noProof/>
                <w:lang w:val="sr-Cyrl-RS"/>
              </w:rPr>
            </w:pPr>
            <w:r w:rsidRPr="002A3F10">
              <w:rPr>
                <w:noProof/>
                <w:lang w:val="sr-Cyrl-RS"/>
              </w:rPr>
              <w:t>Републички геодетски завод</w:t>
            </w:r>
          </w:p>
        </w:tc>
      </w:tr>
      <w:tr w:rsidR="00CE3A8D" w:rsidRPr="002A3F10" w14:paraId="0EE2DDBB" w14:textId="77777777" w:rsidTr="00671F95">
        <w:trPr>
          <w:trHeight w:val="576"/>
          <w:jc w:val="center"/>
        </w:trPr>
        <w:tc>
          <w:tcPr>
            <w:tcW w:w="387" w:type="pct"/>
            <w:vAlign w:val="center"/>
          </w:tcPr>
          <w:p w14:paraId="1FECB711" w14:textId="7A6B5CDA" w:rsidR="00CE3A8D" w:rsidRPr="002A3F10" w:rsidRDefault="00CE3A8D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3.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737BC73" w14:textId="3915DB81" w:rsidR="00CE3A8D" w:rsidRPr="002A3F10" w:rsidRDefault="00CE3A8D" w:rsidP="00CE3A8D">
            <w:pPr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Уговор са страним наручиоцем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045673D" w14:textId="1692AE1F" w:rsidR="00CE3A8D" w:rsidRPr="002A3F10" w:rsidRDefault="00CE3A8D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 Копија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5196525F" w14:textId="142E9D5A" w:rsidR="00CE3A8D" w:rsidRPr="002A3F10" w:rsidRDefault="00CE3A8D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Подносилац захтева</w:t>
            </w:r>
          </w:p>
        </w:tc>
      </w:tr>
      <w:tr w:rsidR="00CE3A8D" w:rsidRPr="002A3F10" w14:paraId="5BFB8FBE" w14:textId="2E7C3C10" w:rsidTr="00671F95">
        <w:trPr>
          <w:trHeight w:val="576"/>
          <w:jc w:val="center"/>
        </w:trPr>
        <w:tc>
          <w:tcPr>
            <w:tcW w:w="387" w:type="pct"/>
            <w:vAlign w:val="center"/>
          </w:tcPr>
          <w:p w14:paraId="2401544F" w14:textId="36BFF81E" w:rsidR="00CE3A8D" w:rsidRPr="002A3F10" w:rsidRDefault="00CE3A8D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4. 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20C21BB" w14:textId="1CF1CA22" w:rsidR="00CE3A8D" w:rsidRPr="002A3F10" w:rsidRDefault="00CE3A8D" w:rsidP="00CE3A8D">
            <w:pPr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Доказ о уплати републичке административне таксе за захтев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676E445" w14:textId="0CB90B67" w:rsidR="00CE3A8D" w:rsidRPr="002A3F10" w:rsidRDefault="00CE3A8D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53616F66" w14:textId="5DB8937D" w:rsidR="00CE3A8D" w:rsidRPr="002A3F10" w:rsidRDefault="00AC1F5E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  <w:tr w:rsidR="00CE3A8D" w:rsidRPr="002A3F10" w14:paraId="0CA34E33" w14:textId="77777777" w:rsidTr="00671F95">
        <w:trPr>
          <w:trHeight w:val="576"/>
          <w:jc w:val="center"/>
        </w:trPr>
        <w:tc>
          <w:tcPr>
            <w:tcW w:w="387" w:type="pct"/>
            <w:vAlign w:val="center"/>
          </w:tcPr>
          <w:p w14:paraId="7AE7079D" w14:textId="41209FA1" w:rsidR="00CE3A8D" w:rsidRPr="002A3F10" w:rsidRDefault="00CE3A8D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5.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C1C1CA8" w14:textId="3A1B2402" w:rsidR="00CE3A8D" w:rsidRPr="002A3F10" w:rsidRDefault="00CE3A8D" w:rsidP="00CE3A8D">
            <w:pPr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Доказ о уплати републичке административне таксе за решење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2D840E02" w14:textId="065A9F0C" w:rsidR="00CE3A8D" w:rsidRPr="002A3F10" w:rsidRDefault="00CE3A8D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0C3C9EC3" w14:textId="65930D1F" w:rsidR="00CE3A8D" w:rsidRPr="002A3F10" w:rsidRDefault="00AC1F5E" w:rsidP="00CE3A8D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63870F4C" w14:textId="77777777" w:rsidR="00CE3A8D" w:rsidRPr="002A3F10" w:rsidRDefault="00CE3A8D" w:rsidP="00CE3A8D">
      <w:pPr>
        <w:shd w:val="clear" w:color="auto" w:fill="D9D9D9" w:themeFill="background1" w:themeFillShade="D9"/>
        <w:jc w:val="center"/>
        <w:rPr>
          <w:b/>
          <w:bCs/>
          <w:noProof/>
          <w:color w:val="000000"/>
          <w:lang w:val="sr-Cyrl-RS"/>
        </w:rPr>
      </w:pPr>
      <w:r w:rsidRPr="002A3F10">
        <w:rPr>
          <w:b/>
          <w:bCs/>
          <w:noProof/>
          <w:color w:val="000000"/>
          <w:lang w:val="sr-Cyrl-RS"/>
        </w:rPr>
        <w:lastRenderedPageBreak/>
        <w:t>Изјава подносиоца захтева у вези прибављања података по службеној дужности</w:t>
      </w:r>
    </w:p>
    <w:p w14:paraId="1AA75FF7" w14:textId="77777777" w:rsidR="00CE3A8D" w:rsidRPr="002A3F10" w:rsidRDefault="00CE3A8D" w:rsidP="00671F95">
      <w:pPr>
        <w:spacing w:before="120" w:after="120"/>
        <w:jc w:val="both"/>
        <w:rPr>
          <w:noProof/>
          <w:color w:val="000000"/>
          <w:lang w:val="sr-Cyrl-RS"/>
        </w:rPr>
      </w:pPr>
      <w:r w:rsidRPr="002A3F10">
        <w:rPr>
          <w:noProof/>
          <w:color w:val="000000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Pr="002A3F10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2A3F10">
        <w:rPr>
          <w:noProof/>
          <w:color w:val="000000"/>
          <w:lang w:val="sr-Cyrl-RS"/>
        </w:rPr>
        <w:t>):</w:t>
      </w:r>
    </w:p>
    <w:p w14:paraId="3FB4F414" w14:textId="790C9D22" w:rsidR="00CE3A8D" w:rsidRPr="002A3F10" w:rsidRDefault="00E50294" w:rsidP="00671F95">
      <w:pPr>
        <w:ind w:left="562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483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7C3">
            <w:rPr>
              <w:rFonts w:ascii="MS Gothic" w:eastAsia="MS Gothic" w:hAnsi="MS Gothic" w:hint="eastAsia"/>
              <w:noProof/>
              <w:color w:val="000000"/>
              <w:lang w:val="sr-Cyrl-RS"/>
            </w:rPr>
            <w:t>☐</w:t>
          </w:r>
        </w:sdtContent>
      </w:sdt>
      <w:r w:rsidR="00CE3A8D" w:rsidRPr="002A3F10">
        <w:rPr>
          <w:noProof/>
          <w:color w:val="000000"/>
          <w:lang w:val="sr-Cyrl-RS"/>
        </w:rPr>
        <w:t xml:space="preserve"> ДА</w:t>
      </w:r>
    </w:p>
    <w:p w14:paraId="1C0471B8" w14:textId="59F0BE66" w:rsidR="00CE3A8D" w:rsidRPr="002A3F10" w:rsidRDefault="00E50294" w:rsidP="00671F95">
      <w:pPr>
        <w:ind w:left="562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100301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7C3">
            <w:rPr>
              <w:rFonts w:ascii="MS Gothic" w:eastAsia="MS Gothic" w:hAnsi="MS Gothic" w:hint="eastAsia"/>
              <w:noProof/>
              <w:color w:val="000000"/>
              <w:lang w:val="sr-Cyrl-RS"/>
            </w:rPr>
            <w:t>☐</w:t>
          </w:r>
        </w:sdtContent>
      </w:sdt>
      <w:r w:rsidR="00CE3A8D" w:rsidRPr="002A3F10">
        <w:rPr>
          <w:noProof/>
          <w:color w:val="000000"/>
          <w:lang w:val="sr-Cyrl-RS"/>
        </w:rPr>
        <w:t xml:space="preserve"> НЕ</w:t>
      </w:r>
    </w:p>
    <w:p w14:paraId="31103C6D" w14:textId="6E1C2609" w:rsidR="002D7F51" w:rsidRDefault="00CE3A8D" w:rsidP="002D7F51">
      <w:pPr>
        <w:jc w:val="both"/>
        <w:rPr>
          <w:color w:val="000000"/>
          <w:lang w:val="sr-Cyrl-RS"/>
        </w:rPr>
      </w:pPr>
      <w:r w:rsidRPr="002A3F10">
        <w:rPr>
          <w:noProof/>
          <w:color w:val="000000"/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 под редним бројевима</w:t>
      </w:r>
      <w:r w:rsidR="008157C3" w:rsidRPr="004C6ACE">
        <w:rPr>
          <w:noProof/>
          <w:lang w:val="en-GB"/>
        </w:rPr>
        <w:t>:</w:t>
      </w:r>
      <w:r w:rsidRPr="002A3F10">
        <w:rPr>
          <w:noProof/>
          <w:color w:val="000000"/>
          <w:lang w:val="sr-Cyrl-RS"/>
        </w:rPr>
        <w:t xml:space="preserve"> </w:t>
      </w:r>
      <w:r w:rsidR="002D7F51">
        <w:rPr>
          <w:lang w:val="sr-Cyrl-RS"/>
        </w:rPr>
        <w:t>1 и</w:t>
      </w:r>
      <w:r w:rsidR="002D7F51" w:rsidRPr="007E0080">
        <w:rPr>
          <w:lang w:val="sr-Cyrl-RS"/>
        </w:rPr>
        <w:t xml:space="preserve"> 2 </w:t>
      </w:r>
      <w:r w:rsidR="002D7F51" w:rsidRPr="007E0080">
        <w:rPr>
          <w:color w:val="000000"/>
          <w:lang w:val="sr-Cyrl-RS"/>
        </w:rPr>
        <w:t>(</w:t>
      </w:r>
      <w:r w:rsidR="002D7F51" w:rsidRPr="007E0080">
        <w:rPr>
          <w:i/>
          <w:iCs/>
          <w:color w:val="000000"/>
          <w:lang w:val="sr-Cyrl-RS"/>
        </w:rPr>
        <w:t>у наставку навести</w:t>
      </w:r>
      <w:r w:rsidR="002D7F51" w:rsidRPr="00E44100">
        <w:rPr>
          <w:i/>
          <w:iCs/>
          <w:color w:val="000000"/>
          <w:lang w:val="sr-Cyrl-RS"/>
        </w:rPr>
        <w:t xml:space="preserve"> редне бројеве докумената које </w:t>
      </w:r>
      <w:r w:rsidR="002D7F51">
        <w:rPr>
          <w:i/>
          <w:iCs/>
          <w:color w:val="000000"/>
          <w:lang w:val="sr-Cyrl-RS"/>
        </w:rPr>
        <w:t>ће подносилац прибавити сам</w:t>
      </w:r>
      <w:r w:rsidR="002D7F51">
        <w:rPr>
          <w:color w:val="000000"/>
          <w:lang w:val="sr-Cyrl-RS"/>
        </w:rPr>
        <w:t>):</w:t>
      </w:r>
    </w:p>
    <w:p w14:paraId="56EAE615" w14:textId="77777777" w:rsidR="002D7F51" w:rsidRDefault="002D7F51" w:rsidP="002D7F51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D7F51" w14:paraId="1421C4FA" w14:textId="77777777" w:rsidTr="00510168">
        <w:tc>
          <w:tcPr>
            <w:tcW w:w="9016" w:type="dxa"/>
          </w:tcPr>
          <w:p w14:paraId="0C898E38" w14:textId="77777777" w:rsidR="002D7F51" w:rsidRPr="00DC56D9" w:rsidRDefault="002D7F51" w:rsidP="00510168">
            <w:pPr>
              <w:jc w:val="both"/>
              <w:rPr>
                <w:color w:val="000000"/>
                <w:lang w:val="en-GB"/>
              </w:rPr>
            </w:pPr>
          </w:p>
        </w:tc>
      </w:tr>
    </w:tbl>
    <w:p w14:paraId="6E8E5AFF" w14:textId="77777777" w:rsidR="002D7F51" w:rsidRDefault="002D7F51" w:rsidP="002D7F51">
      <w:pPr>
        <w:jc w:val="both"/>
        <w:rPr>
          <w:color w:val="000000"/>
          <w:lang w:val="sr-Cyrl-RS"/>
        </w:rPr>
      </w:pPr>
    </w:p>
    <w:p w14:paraId="5EBBF0D4" w14:textId="18593342" w:rsidR="00CE3A8D" w:rsidRPr="002A3F10" w:rsidRDefault="00CE3A8D" w:rsidP="002D7F51">
      <w:pPr>
        <w:spacing w:before="120" w:after="120"/>
        <w:jc w:val="both"/>
        <w:rPr>
          <w:noProof/>
          <w:color w:val="000000"/>
          <w:lang w:val="sr-Cyrl-RS"/>
        </w:rPr>
      </w:pPr>
      <w:r w:rsidRPr="002A3F10">
        <w:rPr>
          <w:noProof/>
          <w:color w:val="000000"/>
          <w:lang w:val="sr-Cyrl-RS"/>
        </w:rPr>
        <w:t>Како би орган прибавио податке по службеној дужности, достављам следеће информације (</w:t>
      </w:r>
      <w:r w:rsidRPr="002A3F10">
        <w:rPr>
          <w:i/>
          <w:iCs/>
          <w:noProof/>
          <w:color w:val="000000"/>
          <w:lang w:val="sr-Cyrl-RS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евиденција)</w:t>
      </w:r>
      <w:r w:rsidRPr="002A3F10">
        <w:rPr>
          <w:noProof/>
          <w:color w:val="000000"/>
          <w:lang w:val="sr-Cyrl-RS"/>
        </w:rPr>
        <w:t>:</w:t>
      </w:r>
    </w:p>
    <w:tbl>
      <w:tblPr>
        <w:tblStyle w:val="TableTheme"/>
        <w:tblW w:w="5138" w:type="pct"/>
        <w:jc w:val="center"/>
        <w:tblLook w:val="04A0" w:firstRow="1" w:lastRow="0" w:firstColumn="1" w:lastColumn="0" w:noHBand="0" w:noVBand="1"/>
      </w:tblPr>
      <w:tblGrid>
        <w:gridCol w:w="3145"/>
        <w:gridCol w:w="6120"/>
      </w:tblGrid>
      <w:tr w:rsidR="00CB33C4" w:rsidRPr="002A3F10" w14:paraId="13DD571D" w14:textId="77777777" w:rsidTr="00D515EB">
        <w:trPr>
          <w:trHeight w:val="554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3C62744" w14:textId="1F48513C" w:rsidR="00CB33C4" w:rsidRPr="002A3F10" w:rsidRDefault="00CB33C4" w:rsidP="002472E1">
            <w:pPr>
              <w:ind w:right="-15"/>
              <w:jc w:val="center"/>
              <w:rPr>
                <w:b/>
                <w:noProof/>
                <w:color w:val="000000"/>
                <w:highlight w:val="yellow"/>
                <w:lang w:val="sr-Cyrl-RS"/>
              </w:rPr>
            </w:pPr>
            <w:r w:rsidRPr="002A3F10">
              <w:rPr>
                <w:b/>
                <w:noProof/>
                <w:lang w:val="sr-Cyrl-RS"/>
              </w:rPr>
              <w:t>Подаци о решењу о упису у регистар произвођача садног материјала воћака, винове лозе и хмеља</w:t>
            </w:r>
          </w:p>
        </w:tc>
      </w:tr>
      <w:tr w:rsidR="00CB33C4" w:rsidRPr="002A3F10" w14:paraId="64B7A40B" w14:textId="77777777" w:rsidTr="00D515EB">
        <w:trPr>
          <w:trHeight w:val="462"/>
          <w:jc w:val="center"/>
        </w:trPr>
        <w:tc>
          <w:tcPr>
            <w:tcW w:w="1697" w:type="pct"/>
            <w:shd w:val="clear" w:color="auto" w:fill="E7E6E6" w:themeFill="background2"/>
            <w:vAlign w:val="center"/>
          </w:tcPr>
          <w:p w14:paraId="2D63AD4E" w14:textId="77777777" w:rsidR="00CB33C4" w:rsidRPr="002A3F10" w:rsidRDefault="00CB33C4" w:rsidP="002472E1">
            <w:pPr>
              <w:ind w:right="-15"/>
              <w:rPr>
                <w:b/>
                <w:bCs/>
                <w:noProof/>
                <w:lang w:val="sr-Cyrl-RS"/>
              </w:rPr>
            </w:pPr>
            <w:r w:rsidRPr="002A3F10">
              <w:rPr>
                <w:b/>
                <w:bCs/>
                <w:noProof/>
                <w:lang w:val="sr-Cyrl-RS"/>
              </w:rPr>
              <w:t>Број и датум решења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63FC64E5" w14:textId="77777777" w:rsidR="00CB33C4" w:rsidRPr="002A3F10" w:rsidRDefault="00CB33C4" w:rsidP="002472E1">
            <w:pPr>
              <w:ind w:right="-15"/>
              <w:rPr>
                <w:bCs/>
                <w:noProof/>
                <w:lang w:val="sr-Cyrl-RS"/>
              </w:rPr>
            </w:pPr>
          </w:p>
        </w:tc>
      </w:tr>
    </w:tbl>
    <w:p w14:paraId="08C65280" w14:textId="77777777" w:rsidR="00671F95" w:rsidRPr="002A3F10" w:rsidRDefault="00671F95" w:rsidP="00CE3A8D">
      <w:pPr>
        <w:jc w:val="both"/>
        <w:rPr>
          <w:b/>
          <w:bCs/>
          <w:noProof/>
          <w:lang w:val="sr-Cyrl-RS"/>
        </w:rPr>
      </w:pPr>
    </w:p>
    <w:tbl>
      <w:tblPr>
        <w:tblStyle w:val="TableTheme"/>
        <w:tblW w:w="5150" w:type="pct"/>
        <w:jc w:val="center"/>
        <w:tblLook w:val="04A0" w:firstRow="1" w:lastRow="0" w:firstColumn="1" w:lastColumn="0" w:noHBand="0" w:noVBand="1"/>
      </w:tblPr>
      <w:tblGrid>
        <w:gridCol w:w="3144"/>
        <w:gridCol w:w="6142"/>
      </w:tblGrid>
      <w:tr w:rsidR="00CE3A8D" w:rsidRPr="002A3F10" w14:paraId="2BB51A59" w14:textId="77777777" w:rsidTr="00CB33C4">
        <w:trPr>
          <w:trHeight w:val="601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4B237E67" w14:textId="3957A6C4" w:rsidR="00CE3A8D" w:rsidRPr="002A3F10" w:rsidRDefault="00CE3A8D" w:rsidP="00CB33C4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2A3F10">
              <w:rPr>
                <w:b/>
                <w:bCs/>
                <w:noProof/>
                <w:lang w:val="sr-Cyrl-RS"/>
              </w:rPr>
              <w:t>Подаци о</w:t>
            </w:r>
            <w:r w:rsidR="00CB33C4" w:rsidRPr="002A3F10">
              <w:rPr>
                <w:b/>
                <w:bCs/>
                <w:noProof/>
                <w:lang w:val="sr-Cyrl-RS"/>
              </w:rPr>
              <w:t xml:space="preserve"> парцели/ма на којима ће се вршити </w:t>
            </w:r>
            <w:r w:rsidRPr="002A3F10">
              <w:rPr>
                <w:b/>
                <w:bCs/>
                <w:noProof/>
                <w:lang w:val="sr-Cyrl-RS"/>
              </w:rPr>
              <w:t xml:space="preserve"> </w:t>
            </w:r>
            <w:r w:rsidR="00CB33C4" w:rsidRPr="002A3F10">
              <w:rPr>
                <w:b/>
                <w:bCs/>
                <w:noProof/>
                <w:lang w:val="sr-Cyrl-RS"/>
              </w:rPr>
              <w:t>производња садног материјала воћака, винове лозе и хмеља</w:t>
            </w:r>
          </w:p>
        </w:tc>
      </w:tr>
      <w:tr w:rsidR="00CB33C4" w:rsidRPr="002A3F10" w14:paraId="0E41A7D2" w14:textId="77777777" w:rsidTr="00AC1F5E">
        <w:trPr>
          <w:trHeight w:val="601"/>
          <w:jc w:val="center"/>
        </w:trPr>
        <w:tc>
          <w:tcPr>
            <w:tcW w:w="1693" w:type="pct"/>
            <w:shd w:val="clear" w:color="auto" w:fill="E7E6E6" w:themeFill="background2"/>
            <w:vAlign w:val="center"/>
          </w:tcPr>
          <w:p w14:paraId="678FC470" w14:textId="1892DDAD" w:rsidR="00CB33C4" w:rsidRPr="002A3F10" w:rsidRDefault="00CB33C4" w:rsidP="002472E1">
            <w:pPr>
              <w:rPr>
                <w:b/>
                <w:noProof/>
                <w:color w:val="000000"/>
                <w:lang w:val="sr-Cyrl-RS"/>
              </w:rPr>
            </w:pPr>
            <w:r w:rsidRPr="002A3F10">
              <w:rPr>
                <w:b/>
                <w:noProof/>
                <w:color w:val="000000"/>
                <w:lang w:val="sr-Cyrl-RS"/>
              </w:rPr>
              <w:t xml:space="preserve">Број катастарске парцеле и општина </w:t>
            </w:r>
          </w:p>
        </w:tc>
        <w:tc>
          <w:tcPr>
            <w:tcW w:w="3307" w:type="pct"/>
            <w:shd w:val="clear" w:color="auto" w:fill="auto"/>
            <w:vAlign w:val="center"/>
          </w:tcPr>
          <w:p w14:paraId="0CFE2E44" w14:textId="77777777" w:rsidR="00CB33C4" w:rsidRPr="002A3F10" w:rsidRDefault="00CB33C4" w:rsidP="002472E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CB33C4" w:rsidRPr="002A3F10" w14:paraId="2F490AA4" w14:textId="77777777" w:rsidTr="00AC1F5E">
        <w:trPr>
          <w:trHeight w:val="601"/>
          <w:jc w:val="center"/>
        </w:trPr>
        <w:tc>
          <w:tcPr>
            <w:tcW w:w="1693" w:type="pct"/>
            <w:shd w:val="clear" w:color="auto" w:fill="E7E6E6" w:themeFill="background2"/>
            <w:vAlign w:val="center"/>
          </w:tcPr>
          <w:p w14:paraId="4A8BD917" w14:textId="5229917A" w:rsidR="00CB33C4" w:rsidRPr="002A3F10" w:rsidRDefault="00CB33C4" w:rsidP="002472E1">
            <w:pPr>
              <w:rPr>
                <w:b/>
                <w:noProof/>
                <w:color w:val="000000"/>
                <w:lang w:val="sr-Cyrl-RS"/>
              </w:rPr>
            </w:pPr>
            <w:r w:rsidRPr="002A3F10">
              <w:rPr>
                <w:b/>
                <w:noProof/>
                <w:color w:val="000000"/>
                <w:lang w:val="sr-Cyrl-RS"/>
              </w:rPr>
              <w:t>Број катастарске парцеле и општина</w:t>
            </w:r>
          </w:p>
        </w:tc>
        <w:tc>
          <w:tcPr>
            <w:tcW w:w="3307" w:type="pct"/>
            <w:shd w:val="clear" w:color="auto" w:fill="auto"/>
            <w:vAlign w:val="center"/>
          </w:tcPr>
          <w:p w14:paraId="0C04CD6A" w14:textId="77777777" w:rsidR="00CB33C4" w:rsidRPr="002A3F10" w:rsidRDefault="00CB33C4" w:rsidP="002472E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CB33C4" w:rsidRPr="002A3F10" w14:paraId="0561EEFD" w14:textId="77777777" w:rsidTr="00AC1F5E">
        <w:trPr>
          <w:trHeight w:val="601"/>
          <w:jc w:val="center"/>
        </w:trPr>
        <w:tc>
          <w:tcPr>
            <w:tcW w:w="1693" w:type="pct"/>
            <w:shd w:val="clear" w:color="auto" w:fill="E7E6E6" w:themeFill="background2"/>
            <w:vAlign w:val="center"/>
          </w:tcPr>
          <w:p w14:paraId="3D391FC0" w14:textId="4533877F" w:rsidR="00CB33C4" w:rsidRPr="002A3F10" w:rsidRDefault="00CB33C4" w:rsidP="002472E1">
            <w:pPr>
              <w:rPr>
                <w:b/>
                <w:noProof/>
                <w:color w:val="000000"/>
                <w:lang w:val="sr-Cyrl-RS"/>
              </w:rPr>
            </w:pPr>
            <w:r w:rsidRPr="002A3F10">
              <w:rPr>
                <w:b/>
                <w:noProof/>
                <w:color w:val="000000"/>
                <w:lang w:val="sr-Cyrl-RS"/>
              </w:rPr>
              <w:t>Број катастарске парцеле и општина</w:t>
            </w:r>
          </w:p>
        </w:tc>
        <w:tc>
          <w:tcPr>
            <w:tcW w:w="3307" w:type="pct"/>
            <w:shd w:val="clear" w:color="auto" w:fill="auto"/>
            <w:vAlign w:val="center"/>
          </w:tcPr>
          <w:p w14:paraId="5383E12A" w14:textId="77777777" w:rsidR="00CB33C4" w:rsidRPr="002A3F10" w:rsidRDefault="00CB33C4" w:rsidP="002472E1">
            <w:pPr>
              <w:ind w:right="-15"/>
              <w:rPr>
                <w:bCs/>
                <w:noProof/>
                <w:lang w:val="sr-Cyrl-RS"/>
              </w:rPr>
            </w:pPr>
          </w:p>
        </w:tc>
      </w:tr>
    </w:tbl>
    <w:p w14:paraId="545A0848" w14:textId="0E481F04" w:rsidR="00CB33C4" w:rsidRPr="002A3F10" w:rsidRDefault="00CB33C4" w:rsidP="00AB3A01">
      <w:pPr>
        <w:jc w:val="both"/>
        <w:rPr>
          <w:noProof/>
          <w:color w:val="000000"/>
          <w:lang w:val="sr-Cyrl-RS"/>
        </w:rPr>
      </w:pPr>
    </w:p>
    <w:p w14:paraId="57557E9D" w14:textId="56137D6F" w:rsidR="00AB3A01" w:rsidRPr="002A3F10" w:rsidRDefault="00AB3A01" w:rsidP="00AB3A01">
      <w:pPr>
        <w:jc w:val="both"/>
        <w:rPr>
          <w:noProof/>
          <w:color w:val="000000"/>
          <w:lang w:val="sr-Cyrl-RS"/>
        </w:rPr>
      </w:pPr>
      <w:r w:rsidRPr="002A3F10">
        <w:rPr>
          <w:noProof/>
          <w:color w:val="000000"/>
          <w:lang w:val="sr-Cyrl-RS"/>
        </w:rPr>
        <w:t xml:space="preserve">Упознат/а сам да, уколико наведене податке и документа, неопходна за одлучивање органа, не поднесем </w:t>
      </w:r>
      <w:r w:rsidR="0047654A" w:rsidRPr="002A3F10">
        <w:rPr>
          <w:noProof/>
          <w:color w:val="000000"/>
          <w:lang w:val="sr-Cyrl-RS"/>
        </w:rPr>
        <w:t xml:space="preserve">у року од </w:t>
      </w:r>
      <w:r w:rsidR="00C35A5B" w:rsidRPr="002A3F10">
        <w:rPr>
          <w:noProof/>
          <w:color w:val="000000"/>
          <w:lang w:val="sr-Cyrl-RS"/>
        </w:rPr>
        <w:t>15</w:t>
      </w:r>
      <w:r w:rsidRPr="002A3F10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0B78FB15" w14:textId="77777777" w:rsidR="00CB33C4" w:rsidRPr="002A3F10" w:rsidRDefault="00CB33C4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9270" w:type="dxa"/>
        <w:jc w:val="center"/>
        <w:tblLook w:val="04A0" w:firstRow="1" w:lastRow="0" w:firstColumn="1" w:lastColumn="0" w:noHBand="0" w:noVBand="1"/>
      </w:tblPr>
      <w:tblGrid>
        <w:gridCol w:w="9270"/>
      </w:tblGrid>
      <w:tr w:rsidR="003918D8" w:rsidRPr="002A3F10" w14:paraId="1A0DD8E1" w14:textId="77777777" w:rsidTr="00671F95">
        <w:trPr>
          <w:trHeight w:val="589"/>
          <w:jc w:val="center"/>
        </w:trPr>
        <w:tc>
          <w:tcPr>
            <w:tcW w:w="9270" w:type="dxa"/>
            <w:shd w:val="clear" w:color="auto" w:fill="E7E6E6" w:themeFill="background2"/>
            <w:vAlign w:val="center"/>
          </w:tcPr>
          <w:p w14:paraId="37AD9A86" w14:textId="77777777" w:rsidR="003918D8" w:rsidRPr="002A3F10" w:rsidRDefault="003918D8" w:rsidP="002472E1">
            <w:pPr>
              <w:jc w:val="center"/>
              <w:rPr>
                <w:b/>
                <w:noProof/>
                <w:color w:val="000000"/>
                <w:lang w:val="sr-Cyrl-RS"/>
              </w:rPr>
            </w:pPr>
            <w:r w:rsidRPr="002A3F10">
              <w:rPr>
                <w:b/>
                <w:noProof/>
                <w:color w:val="000000"/>
                <w:lang w:val="sr-Cyrl-RS"/>
              </w:rPr>
              <w:t>Изјава подносиоца захтева да се не ради о генетички модификованим материјалима</w:t>
            </w:r>
          </w:p>
        </w:tc>
      </w:tr>
      <w:tr w:rsidR="003918D8" w:rsidRPr="002A3F10" w14:paraId="22084EA5" w14:textId="77777777" w:rsidTr="00D515EB">
        <w:trPr>
          <w:trHeight w:val="1159"/>
          <w:jc w:val="center"/>
        </w:trPr>
        <w:tc>
          <w:tcPr>
            <w:tcW w:w="9270" w:type="dxa"/>
            <w:vAlign w:val="center"/>
          </w:tcPr>
          <w:p w14:paraId="2045ED2F" w14:textId="77777777" w:rsidR="003918D8" w:rsidRPr="002A3F10" w:rsidRDefault="003918D8" w:rsidP="002472E1">
            <w:pPr>
              <w:jc w:val="both"/>
              <w:rPr>
                <w:noProof/>
                <w:color w:val="000000"/>
                <w:lang w:val="sr-Cyrl-RS"/>
              </w:rPr>
            </w:pPr>
          </w:p>
          <w:p w14:paraId="35A8D574" w14:textId="2D416994" w:rsidR="003918D8" w:rsidRPr="002A3F10" w:rsidRDefault="003918D8" w:rsidP="002472E1">
            <w:pPr>
              <w:jc w:val="both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Својим потписом на овом захтеву, изјављујем под пуном моралном, материјалном и кривичном одговорношћу </w:t>
            </w:r>
            <w:r w:rsidR="00AC1F5E" w:rsidRPr="002A3F10">
              <w:rPr>
                <w:noProof/>
                <w:color w:val="000000"/>
                <w:lang w:val="sr-Cyrl-RS"/>
              </w:rPr>
              <w:t>да садни материјал воћака, винове лозе и хмеља, за чију производњу т</w:t>
            </w:r>
            <w:r w:rsidR="00671F95" w:rsidRPr="002A3F10">
              <w:rPr>
                <w:noProof/>
                <w:color w:val="000000"/>
                <w:lang w:val="sr-Cyrl-RS"/>
              </w:rPr>
              <w:t>р</w:t>
            </w:r>
            <w:r w:rsidR="00AC1F5E" w:rsidRPr="002A3F10">
              <w:rPr>
                <w:noProof/>
                <w:color w:val="000000"/>
                <w:lang w:val="sr-Cyrl-RS"/>
              </w:rPr>
              <w:t xml:space="preserve">ажим сагласност,  не </w:t>
            </w:r>
            <w:r w:rsidRPr="002A3F10">
              <w:rPr>
                <w:noProof/>
                <w:color w:val="000000"/>
                <w:lang w:val="sr-Cyrl-RS"/>
              </w:rPr>
              <w:t xml:space="preserve">представља генетички модификовани материјал.  </w:t>
            </w:r>
          </w:p>
          <w:p w14:paraId="29119184" w14:textId="77777777" w:rsidR="003918D8" w:rsidRPr="002A3F10" w:rsidRDefault="003918D8" w:rsidP="002472E1">
            <w:pPr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14:paraId="047F67FE" w14:textId="77777777" w:rsidR="002C6454" w:rsidRDefault="002C6454" w:rsidP="003B231E">
      <w:pPr>
        <w:ind w:right="-24"/>
        <w:jc w:val="both"/>
        <w:rPr>
          <w:noProof/>
          <w:color w:val="000000"/>
          <w:lang w:val="sr-Cyrl-RS"/>
        </w:rPr>
      </w:pPr>
    </w:p>
    <w:p w14:paraId="57019925" w14:textId="77777777" w:rsidR="002C6454" w:rsidRDefault="002C6454" w:rsidP="003B231E">
      <w:pPr>
        <w:ind w:right="-24"/>
        <w:jc w:val="both"/>
        <w:rPr>
          <w:noProof/>
          <w:color w:val="000000"/>
          <w:lang w:val="sr-Cyrl-RS"/>
        </w:rPr>
      </w:pPr>
    </w:p>
    <w:p w14:paraId="4B2E4BFD" w14:textId="7DD4F958" w:rsidR="003B231E" w:rsidRPr="002D7F51" w:rsidRDefault="003B231E" w:rsidP="003B231E">
      <w:pPr>
        <w:ind w:right="-24"/>
        <w:jc w:val="both"/>
        <w:rPr>
          <w:noProof/>
          <w:color w:val="000000"/>
          <w:lang w:val="sr-Cyrl-RS"/>
        </w:rPr>
      </w:pPr>
      <w:r w:rsidRPr="002A3F10">
        <w:rPr>
          <w:noProof/>
          <w:color w:val="000000"/>
          <w:lang w:val="sr-Cyrl-RS"/>
        </w:rPr>
        <w:t xml:space="preserve">Захтев и потребна документација се могу поднети и електронским путем, на </w:t>
      </w:r>
      <w:hyperlink r:id="rId9" w:history="1">
        <w:r w:rsidR="002D7F51" w:rsidRPr="00FB5D04">
          <w:rPr>
            <w:rStyle w:val="Hyperlink"/>
            <w:noProof/>
            <w:lang w:val="en-GB"/>
          </w:rPr>
          <w:t>vlade.djokovic@minpolj.gov.rs</w:t>
        </w:r>
      </w:hyperlink>
      <w:r w:rsidR="002D7F51">
        <w:rPr>
          <w:noProof/>
          <w:color w:val="000000"/>
          <w:lang w:val="sr-Cyrl-RS"/>
        </w:rPr>
        <w:t xml:space="preserve"> </w:t>
      </w:r>
    </w:p>
    <w:p w14:paraId="6FF64B75" w14:textId="334D0423" w:rsidR="003B231E" w:rsidRPr="002A3F10" w:rsidRDefault="003B231E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2A3F10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2A3F10" w14:paraId="1521137E" w14:textId="77777777" w:rsidTr="00671F9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2A3F10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2A3F10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2A3F10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77777777" w:rsidR="00A4401C" w:rsidRPr="002A3F10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2A3F10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2A3F10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2A3F10" w14:paraId="25B6B057" w14:textId="77777777" w:rsidTr="00671F9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2A3F10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2A3F10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2A3F10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2A3F10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2A3F10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B3E202F" w14:textId="77777777" w:rsidR="008157C3" w:rsidRDefault="008157C3" w:rsidP="00671F95">
      <w:pPr>
        <w:widowControl/>
        <w:autoSpaceDE/>
        <w:autoSpaceDN/>
        <w:spacing w:after="160" w:line="259" w:lineRule="auto"/>
        <w:ind w:left="-450"/>
        <w:rPr>
          <w:b/>
          <w:bCs/>
          <w:noProof/>
          <w:color w:val="000000"/>
          <w:lang w:val="sr-Cyrl-RS"/>
        </w:rPr>
      </w:pPr>
    </w:p>
    <w:p w14:paraId="6511DC5B" w14:textId="77777777" w:rsidR="008157C3" w:rsidRDefault="008157C3" w:rsidP="00671F95">
      <w:pPr>
        <w:widowControl/>
        <w:autoSpaceDE/>
        <w:autoSpaceDN/>
        <w:spacing w:after="160" w:line="259" w:lineRule="auto"/>
        <w:ind w:left="-450"/>
        <w:rPr>
          <w:b/>
          <w:bCs/>
          <w:noProof/>
          <w:color w:val="000000"/>
          <w:lang w:val="sr-Cyrl-RS"/>
        </w:rPr>
      </w:pPr>
    </w:p>
    <w:p w14:paraId="40E9D4BA" w14:textId="7FF49555" w:rsidR="00AB3A01" w:rsidRPr="002A3F10" w:rsidRDefault="00AB3A01" w:rsidP="00671F95">
      <w:pPr>
        <w:widowControl/>
        <w:autoSpaceDE/>
        <w:autoSpaceDN/>
        <w:spacing w:after="160" w:line="259" w:lineRule="auto"/>
        <w:ind w:left="-450"/>
        <w:rPr>
          <w:b/>
          <w:bCs/>
          <w:noProof/>
          <w:color w:val="000000"/>
          <w:lang w:val="sr-Cyrl-RS"/>
        </w:rPr>
      </w:pPr>
      <w:r w:rsidRPr="002A3F10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0F25FE45" w14:textId="77777777" w:rsidR="00B31E1F" w:rsidRPr="002A3F10" w:rsidRDefault="00B31E1F" w:rsidP="00FD72B0">
      <w:pPr>
        <w:jc w:val="both"/>
        <w:rPr>
          <w:i/>
          <w:iCs/>
          <w:noProof/>
          <w:color w:val="000000"/>
          <w:lang w:val="sr-Cyrl-RS"/>
        </w:rPr>
      </w:pPr>
    </w:p>
    <w:p w14:paraId="2CD0E92A" w14:textId="10C79DA4" w:rsidR="00AB3A01" w:rsidRPr="002A3F10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5676"/>
      </w:tblGrid>
      <w:tr w:rsidR="00AB3A01" w:rsidRPr="002A3F10" w14:paraId="62ED597F" w14:textId="77777777" w:rsidTr="00D515EB">
        <w:trPr>
          <w:trHeight w:val="935"/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1D8DDF90" w14:textId="203007EA" w:rsidR="00AB3A01" w:rsidRPr="002A3F10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676" w:type="dxa"/>
            <w:vAlign w:val="center"/>
          </w:tcPr>
          <w:p w14:paraId="66C65D12" w14:textId="271CC0EC" w:rsidR="00AB3A01" w:rsidRPr="002A3F10" w:rsidRDefault="00836224" w:rsidP="00D81D45">
            <w:pPr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3</w:t>
            </w:r>
            <w:r w:rsidR="003B231E" w:rsidRPr="002A3F10">
              <w:rPr>
                <w:noProof/>
                <w:color w:val="000000"/>
                <w:lang w:val="sr-Cyrl-RS"/>
              </w:rPr>
              <w:t xml:space="preserve">0 дана од </w:t>
            </w:r>
            <w:r w:rsidR="00DE5D89">
              <w:rPr>
                <w:noProof/>
                <w:color w:val="000000"/>
                <w:lang w:val="sr-Cyrl-RS"/>
              </w:rPr>
              <w:t>покретања поступка</w:t>
            </w:r>
          </w:p>
        </w:tc>
      </w:tr>
    </w:tbl>
    <w:p w14:paraId="54F75D3E" w14:textId="24F06D91" w:rsidR="00AB3A01" w:rsidRPr="002A3F10" w:rsidRDefault="00AB3A01" w:rsidP="00FD72B0">
      <w:pPr>
        <w:jc w:val="both"/>
        <w:rPr>
          <w:noProof/>
          <w:lang w:val="sr-Cyrl-RS"/>
        </w:rPr>
      </w:pPr>
    </w:p>
    <w:p w14:paraId="055238E1" w14:textId="77777777" w:rsidR="00B31E1F" w:rsidRPr="002A3F10" w:rsidRDefault="00B31E1F" w:rsidP="00FD72B0">
      <w:pPr>
        <w:jc w:val="both"/>
        <w:rPr>
          <w:noProof/>
          <w:lang w:val="sr-Cyrl-RS"/>
        </w:rPr>
      </w:pPr>
    </w:p>
    <w:p w14:paraId="128D96D6" w14:textId="39AAEC40" w:rsidR="00AB3A01" w:rsidRPr="002A3F10" w:rsidRDefault="00AB3A01" w:rsidP="00B31E1F">
      <w:pPr>
        <w:ind w:left="-426"/>
        <w:jc w:val="both"/>
        <w:rPr>
          <w:noProof/>
          <w:lang w:val="sr-Cyrl-RS"/>
        </w:rPr>
      </w:pPr>
      <w:r w:rsidRPr="002A3F10">
        <w:rPr>
          <w:noProof/>
          <w:color w:val="000000"/>
          <w:lang w:val="sr-Cyrl-RS"/>
        </w:rPr>
        <w:t>Потребно је уплатити следећ</w:t>
      </w:r>
      <w:r w:rsidR="00AC1F5E" w:rsidRPr="002A3F10">
        <w:rPr>
          <w:noProof/>
          <w:color w:val="000000"/>
          <w:lang w:val="sr-Cyrl-RS"/>
        </w:rPr>
        <w:t>е</w:t>
      </w:r>
      <w:r w:rsidRPr="002A3F10">
        <w:rPr>
          <w:noProof/>
          <w:color w:val="000000"/>
          <w:lang w:val="sr-Cyrl-RS"/>
        </w:rPr>
        <w:t xml:space="preserve"> издатк</w:t>
      </w:r>
      <w:r w:rsidR="00AC1F5E" w:rsidRPr="002A3F10">
        <w:rPr>
          <w:noProof/>
          <w:color w:val="000000"/>
          <w:lang w:val="sr-Cyrl-RS"/>
        </w:rPr>
        <w:t>е</w:t>
      </w:r>
      <w:r w:rsidRPr="002A3F10">
        <w:rPr>
          <w:noProof/>
          <w:color w:val="000000"/>
          <w:lang w:val="sr-Cyrl-RS"/>
        </w:rPr>
        <w:t>:</w:t>
      </w:r>
    </w:p>
    <w:p w14:paraId="0416130A" w14:textId="5DE5196F" w:rsidR="00AB3A01" w:rsidRPr="002A3F10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9061"/>
      </w:tblGrid>
      <w:tr w:rsidR="00AB3A01" w:rsidRPr="002A3F10" w14:paraId="5F71CC52" w14:textId="77777777" w:rsidTr="002A3F10">
        <w:trPr>
          <w:trHeight w:val="563"/>
          <w:jc w:val="center"/>
        </w:trPr>
        <w:tc>
          <w:tcPr>
            <w:tcW w:w="715" w:type="dxa"/>
            <w:shd w:val="clear" w:color="auto" w:fill="E7E6E6" w:themeFill="background2"/>
            <w:vAlign w:val="center"/>
          </w:tcPr>
          <w:p w14:paraId="4AF12145" w14:textId="644F9329" w:rsidR="00AB3A01" w:rsidRPr="002A3F10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2A3F10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61" w:type="dxa"/>
            <w:shd w:val="clear" w:color="auto" w:fill="E7E6E6" w:themeFill="background2"/>
            <w:vAlign w:val="center"/>
          </w:tcPr>
          <w:p w14:paraId="5966FFD7" w14:textId="074C3870" w:rsidR="00AB3A01" w:rsidRPr="002A3F10" w:rsidRDefault="002A58C3" w:rsidP="00FF0B34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2A3F10">
              <w:rPr>
                <w:b/>
                <w:noProof/>
                <w:lang w:val="sr-Cyrl-RS"/>
              </w:rPr>
              <w:t xml:space="preserve">Финансијски </w:t>
            </w:r>
            <w:r w:rsidR="00AC1F5E" w:rsidRPr="002A3F10">
              <w:rPr>
                <w:b/>
                <w:noProof/>
                <w:lang w:val="sr-Cyrl-RS"/>
              </w:rPr>
              <w:t>издаци</w:t>
            </w:r>
          </w:p>
        </w:tc>
      </w:tr>
    </w:tbl>
    <w:tbl>
      <w:tblPr>
        <w:tblStyle w:val="TableTheme2"/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7"/>
        <w:gridCol w:w="2835"/>
        <w:gridCol w:w="3958"/>
      </w:tblGrid>
      <w:tr w:rsidR="00FB33B1" w:rsidRPr="002A3F10" w14:paraId="20113A26" w14:textId="77777777" w:rsidTr="002C1AB9">
        <w:trPr>
          <w:trHeight w:val="368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5564D9D" w14:textId="77777777" w:rsidR="00FB33B1" w:rsidRPr="002A3F10" w:rsidRDefault="00FB33B1" w:rsidP="009478FF">
            <w:pPr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14:paraId="2AEC4280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Републичка административна такса за захтев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BFF766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382E829" w14:textId="735F1003" w:rsidR="00FB33B1" w:rsidRPr="002A3F10" w:rsidRDefault="00BF307C" w:rsidP="004871EA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380</w:t>
            </w:r>
            <w:r w:rsidR="00FB33B1" w:rsidRPr="002A3F10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FB33B1" w:rsidRPr="002A3F10" w14:paraId="09F898C6" w14:textId="77777777" w:rsidTr="002C1AB9">
        <w:trPr>
          <w:trHeight w:val="59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FF081B2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58AC64DA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A5DB35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3DD75C31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FB33B1" w:rsidRPr="002A3F10" w14:paraId="13CB58EB" w14:textId="77777777" w:rsidTr="002C1AB9">
        <w:trPr>
          <w:trHeight w:val="4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10996A9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07E583C0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FC12A1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3634E9C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FB33B1" w:rsidRPr="002A3F10" w14:paraId="40DE4F8A" w14:textId="77777777" w:rsidTr="002C1AB9">
        <w:trPr>
          <w:trHeight w:val="375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B1EE338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6AFFCFDB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D5EFC7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45CA2CD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FB33B1" w:rsidRPr="002A3F10" w14:paraId="1FFF409F" w14:textId="77777777" w:rsidTr="002C1AB9">
        <w:trPr>
          <w:trHeight w:val="59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B9E3C66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707FD1AB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9B8B4C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543BDE51" w14:textId="77777777" w:rsidR="00FB33B1" w:rsidRPr="002A3F10" w:rsidRDefault="00FB33B1" w:rsidP="009478FF">
            <w:pPr>
              <w:ind w:right="-15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бр. модела 97,</w:t>
            </w:r>
          </w:p>
          <w:p w14:paraId="17CC9F12" w14:textId="0FC7AD0A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позив на број: шифра општине</w:t>
            </w:r>
            <w:r w:rsidR="002A3F10">
              <w:rPr>
                <w:noProof/>
                <w:color w:val="000000"/>
                <w:lang w:val="sr-Cyrl-RS"/>
              </w:rPr>
              <w:t xml:space="preserve"> </w:t>
            </w:r>
            <w:r w:rsidR="002A3F10" w:rsidRPr="00D34047">
              <w:rPr>
                <w:noProof/>
                <w:color w:val="000000"/>
                <w:lang w:val="sr-Cyrl-RS"/>
              </w:rPr>
              <w:t>на којој се врши уплата</w:t>
            </w:r>
          </w:p>
        </w:tc>
      </w:tr>
      <w:tr w:rsidR="00FB33B1" w:rsidRPr="002A3F10" w14:paraId="5940313C" w14:textId="77777777" w:rsidTr="002C1AB9">
        <w:trPr>
          <w:trHeight w:val="259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E5EC764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35140093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66D88C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38E6833" w14:textId="77777777" w:rsidR="00FB33B1" w:rsidRPr="002A3F10" w:rsidRDefault="00FB33B1" w:rsidP="009478FF">
            <w:pPr>
              <w:ind w:right="-15"/>
              <w:jc w:val="center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/ </w:t>
            </w:r>
          </w:p>
        </w:tc>
      </w:tr>
      <w:tr w:rsidR="00FB33B1" w:rsidRPr="002A3F10" w14:paraId="22C86E6A" w14:textId="77777777" w:rsidTr="002C1AB9">
        <w:trPr>
          <w:trHeight w:val="368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EADBA4B" w14:textId="77777777" w:rsidR="00FB33B1" w:rsidRPr="002A3F10" w:rsidRDefault="00FB33B1" w:rsidP="009478FF">
            <w:pPr>
              <w:rPr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14:paraId="39D08D83" w14:textId="69EF45F6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Републичка </w:t>
            </w:r>
            <w:r w:rsidR="00AC1F5E" w:rsidRPr="002A3F10">
              <w:rPr>
                <w:noProof/>
                <w:color w:val="000000"/>
                <w:lang w:val="sr-Cyrl-RS"/>
              </w:rPr>
              <w:t>административна такса за решење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D1B242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57B05562" w14:textId="6D66EBE9" w:rsidR="00FB33B1" w:rsidRPr="002A3F10" w:rsidRDefault="00BF307C" w:rsidP="004871EA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660</w:t>
            </w:r>
            <w:bookmarkStart w:id="0" w:name="_GoBack"/>
            <w:bookmarkEnd w:id="0"/>
            <w:r w:rsidR="00FB33B1" w:rsidRPr="002A3F10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FB33B1" w:rsidRPr="002A3F10" w14:paraId="22982971" w14:textId="77777777" w:rsidTr="002C1AB9">
        <w:trPr>
          <w:trHeight w:val="59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E409BDD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0FA878CE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2F32B4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26B90240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FB33B1" w:rsidRPr="002A3F10" w14:paraId="0BBEBD1A" w14:textId="77777777" w:rsidTr="002C1AB9">
        <w:trPr>
          <w:trHeight w:val="443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27AA5DF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763A4356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362697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C733B82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FB33B1" w:rsidRPr="002A3F10" w14:paraId="1C5E8651" w14:textId="77777777" w:rsidTr="002C1AB9">
        <w:trPr>
          <w:trHeight w:val="375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F693DE0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73779363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5E3513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3226FA56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FB33B1" w:rsidRPr="002A3F10" w14:paraId="16BD3F3A" w14:textId="77777777" w:rsidTr="002C1AB9">
        <w:trPr>
          <w:trHeight w:val="472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153996E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2F320028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3CC74A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32B623AC" w14:textId="77777777" w:rsidR="00FB33B1" w:rsidRPr="002A3F10" w:rsidRDefault="00FB33B1" w:rsidP="009478FF">
            <w:pPr>
              <w:ind w:right="-15"/>
              <w:rPr>
                <w:noProof/>
                <w:color w:val="000000"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бр. модела 97,</w:t>
            </w:r>
          </w:p>
          <w:p w14:paraId="10834365" w14:textId="66302149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позив на број: шифра општине</w:t>
            </w:r>
            <w:r w:rsidR="002A3F10" w:rsidRPr="00D34047">
              <w:rPr>
                <w:noProof/>
                <w:color w:val="000000"/>
                <w:lang w:val="sr-Cyrl-RS"/>
              </w:rPr>
              <w:t xml:space="preserve"> на којој се врши уплата</w:t>
            </w:r>
          </w:p>
        </w:tc>
      </w:tr>
      <w:tr w:rsidR="00FB33B1" w:rsidRPr="002A3F10" w14:paraId="7AB62A32" w14:textId="77777777" w:rsidTr="002C1AB9">
        <w:trPr>
          <w:trHeight w:val="404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52F5D1F" w14:textId="77777777" w:rsidR="00FB33B1" w:rsidRPr="002A3F10" w:rsidRDefault="00FB33B1" w:rsidP="009478FF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35147249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713674" w14:textId="77777777" w:rsidR="00FB33B1" w:rsidRPr="002A3F10" w:rsidRDefault="00FB33B1" w:rsidP="009478FF">
            <w:pPr>
              <w:ind w:right="-15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E42FB79" w14:textId="77777777" w:rsidR="00FB33B1" w:rsidRPr="002A3F10" w:rsidRDefault="00FB33B1" w:rsidP="009478FF">
            <w:pPr>
              <w:ind w:right="-15"/>
              <w:jc w:val="center"/>
              <w:rPr>
                <w:bCs/>
                <w:noProof/>
                <w:lang w:val="sr-Cyrl-RS"/>
              </w:rPr>
            </w:pPr>
            <w:r w:rsidRPr="002A3F10">
              <w:rPr>
                <w:noProof/>
                <w:color w:val="000000"/>
                <w:lang w:val="sr-Cyrl-RS"/>
              </w:rPr>
              <w:t>/ </w:t>
            </w:r>
          </w:p>
        </w:tc>
      </w:tr>
    </w:tbl>
    <w:p w14:paraId="390D9702" w14:textId="77777777" w:rsidR="00AB3A01" w:rsidRPr="002A3F10" w:rsidRDefault="00AB3A01" w:rsidP="00FD72B0">
      <w:pPr>
        <w:jc w:val="both"/>
        <w:rPr>
          <w:noProof/>
          <w:lang w:val="sr-Cyrl-RS"/>
        </w:rPr>
      </w:pPr>
    </w:p>
    <w:p w14:paraId="1B3C4638" w14:textId="77777777" w:rsidR="003B231E" w:rsidRPr="002A3F10" w:rsidRDefault="003B231E">
      <w:pPr>
        <w:jc w:val="both"/>
        <w:rPr>
          <w:noProof/>
          <w:lang w:val="sr-Cyrl-RS"/>
        </w:rPr>
      </w:pPr>
    </w:p>
    <w:sectPr w:rsidR="003B231E" w:rsidRPr="002A3F10" w:rsidSect="00B31E1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FF1E1" w14:textId="77777777" w:rsidR="00E50294" w:rsidRDefault="00E50294" w:rsidP="004F2292">
      <w:r>
        <w:separator/>
      </w:r>
    </w:p>
  </w:endnote>
  <w:endnote w:type="continuationSeparator" w:id="0">
    <w:p w14:paraId="5AC12DEA" w14:textId="77777777" w:rsidR="00E50294" w:rsidRDefault="00E50294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0C1F5EB6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9053FD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06EC" w14:textId="77777777" w:rsidR="00E50294" w:rsidRDefault="00E50294" w:rsidP="004F2292">
      <w:r>
        <w:separator/>
      </w:r>
    </w:p>
  </w:footnote>
  <w:footnote w:type="continuationSeparator" w:id="0">
    <w:p w14:paraId="08185A80" w14:textId="77777777" w:rsidR="00E50294" w:rsidRDefault="00E50294" w:rsidP="004F2292">
      <w:r>
        <w:continuationSeparator/>
      </w:r>
    </w:p>
  </w:footnote>
  <w:footnote w:id="1">
    <w:p w14:paraId="14E397B5" w14:textId="77777777" w:rsidR="00CE3A8D" w:rsidRPr="003E7EB2" w:rsidRDefault="00CE3A8D" w:rsidP="00CE3A8D">
      <w:pPr>
        <w:pStyle w:val="FootnoteText"/>
        <w:rPr>
          <w:sz w:val="18"/>
          <w:szCs w:val="18"/>
          <w:lang w:val="sr-Cyrl-RS"/>
        </w:rPr>
      </w:pPr>
      <w:r w:rsidRPr="007E0080">
        <w:rPr>
          <w:rStyle w:val="FootnoteReference"/>
        </w:rPr>
        <w:footnoteRef/>
      </w:r>
      <w:r w:rsidRPr="007E0080">
        <w:t xml:space="preserve"> </w:t>
      </w:r>
      <w:r w:rsidRPr="007E0080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76DA" w14:textId="2F7655A6" w:rsidR="004F2292" w:rsidRPr="00837A22" w:rsidRDefault="004F2292" w:rsidP="004F2292">
    <w:pPr>
      <w:jc w:val="right"/>
      <w:rPr>
        <w:lang w:val="sr-Cyrl-RS"/>
      </w:rPr>
    </w:pPr>
    <w:r w:rsidRPr="00837A22">
      <w:rPr>
        <w:color w:val="000000"/>
        <w:lang w:val="sr-Cyrl-RS"/>
      </w:rPr>
      <w:t xml:space="preserve">Шифра поступка: </w:t>
    </w:r>
    <w:r w:rsidR="00E84F1F" w:rsidRPr="00837A22">
      <w:rPr>
        <w:color w:val="000000"/>
        <w:lang w:val="sr-Cyrl-RS"/>
      </w:rPr>
      <w:t>16</w:t>
    </w:r>
    <w:r w:rsidR="0047654A" w:rsidRPr="00837A22">
      <w:rPr>
        <w:color w:val="000000"/>
        <w:lang w:val="sr-Cyrl-RS"/>
      </w:rPr>
      <w:t>.</w:t>
    </w:r>
    <w:r w:rsidR="00E84F1F" w:rsidRPr="00837A22">
      <w:rPr>
        <w:color w:val="000000"/>
        <w:lang w:val="sr-Cyrl-RS"/>
      </w:rPr>
      <w:t>02</w:t>
    </w:r>
    <w:r w:rsidR="0047654A" w:rsidRPr="00837A22">
      <w:rPr>
        <w:color w:val="000000"/>
        <w:lang w:val="sr-Cyrl-RS"/>
      </w:rPr>
      <w:t>.</w:t>
    </w:r>
    <w:r w:rsidR="00E84F1F" w:rsidRPr="00837A22">
      <w:rPr>
        <w:color w:val="000000"/>
        <w:lang w:val="sr-Cyrl-RS"/>
      </w:rPr>
      <w:t>00</w:t>
    </w:r>
    <w:r w:rsidR="00CE3A8D">
      <w:rPr>
        <w:color w:val="000000"/>
        <w:lang w:val="sr-Cyrl-RS"/>
      </w:rPr>
      <w:t>16</w:t>
    </w:r>
  </w:p>
  <w:p w14:paraId="4034BED5" w14:textId="77777777" w:rsidR="004F2292" w:rsidRPr="00837A22" w:rsidRDefault="004F2292" w:rsidP="004F2292">
    <w:pPr>
      <w:pStyle w:val="Header"/>
      <w:jc w:val="right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462FC"/>
    <w:rsid w:val="000574D6"/>
    <w:rsid w:val="00087CD3"/>
    <w:rsid w:val="000B4C1E"/>
    <w:rsid w:val="000E1FA3"/>
    <w:rsid w:val="00197F41"/>
    <w:rsid w:val="001F23FC"/>
    <w:rsid w:val="00235025"/>
    <w:rsid w:val="00250974"/>
    <w:rsid w:val="00262323"/>
    <w:rsid w:val="002A3F10"/>
    <w:rsid w:val="002A58C3"/>
    <w:rsid w:val="002C1AB9"/>
    <w:rsid w:val="002C6454"/>
    <w:rsid w:val="002D7F51"/>
    <w:rsid w:val="002E1AC2"/>
    <w:rsid w:val="00324EAB"/>
    <w:rsid w:val="00331FDC"/>
    <w:rsid w:val="00360E3E"/>
    <w:rsid w:val="003918D8"/>
    <w:rsid w:val="00395C1A"/>
    <w:rsid w:val="003B231E"/>
    <w:rsid w:val="003E7EB2"/>
    <w:rsid w:val="003F5A7F"/>
    <w:rsid w:val="00406AD3"/>
    <w:rsid w:val="00410BE8"/>
    <w:rsid w:val="004475F9"/>
    <w:rsid w:val="0047654A"/>
    <w:rsid w:val="004871EA"/>
    <w:rsid w:val="004C34D5"/>
    <w:rsid w:val="004C6ACE"/>
    <w:rsid w:val="004D6AA3"/>
    <w:rsid w:val="004E308F"/>
    <w:rsid w:val="004E346A"/>
    <w:rsid w:val="004F2292"/>
    <w:rsid w:val="004F63D3"/>
    <w:rsid w:val="005015EE"/>
    <w:rsid w:val="0050242A"/>
    <w:rsid w:val="00576E96"/>
    <w:rsid w:val="005B6AA1"/>
    <w:rsid w:val="0061389E"/>
    <w:rsid w:val="006523C9"/>
    <w:rsid w:val="00671F95"/>
    <w:rsid w:val="006C66C0"/>
    <w:rsid w:val="006E14F0"/>
    <w:rsid w:val="007650BB"/>
    <w:rsid w:val="007A0199"/>
    <w:rsid w:val="007A1EF2"/>
    <w:rsid w:val="007F1E73"/>
    <w:rsid w:val="008157C3"/>
    <w:rsid w:val="00827D35"/>
    <w:rsid w:val="00836224"/>
    <w:rsid w:val="00837A22"/>
    <w:rsid w:val="008546E9"/>
    <w:rsid w:val="00874E9E"/>
    <w:rsid w:val="008C2605"/>
    <w:rsid w:val="008C500F"/>
    <w:rsid w:val="009053FD"/>
    <w:rsid w:val="00910415"/>
    <w:rsid w:val="00961F16"/>
    <w:rsid w:val="0096312C"/>
    <w:rsid w:val="009B5522"/>
    <w:rsid w:val="009B7CF5"/>
    <w:rsid w:val="009E1F1E"/>
    <w:rsid w:val="00A4401C"/>
    <w:rsid w:val="00AB3A01"/>
    <w:rsid w:val="00AC1F5E"/>
    <w:rsid w:val="00B24AE5"/>
    <w:rsid w:val="00B31E1F"/>
    <w:rsid w:val="00B33022"/>
    <w:rsid w:val="00BC5831"/>
    <w:rsid w:val="00BD278C"/>
    <w:rsid w:val="00BE565F"/>
    <w:rsid w:val="00BE6094"/>
    <w:rsid w:val="00BF307C"/>
    <w:rsid w:val="00C04652"/>
    <w:rsid w:val="00C10111"/>
    <w:rsid w:val="00C32287"/>
    <w:rsid w:val="00C35A5B"/>
    <w:rsid w:val="00C52FDE"/>
    <w:rsid w:val="00C94574"/>
    <w:rsid w:val="00C952A4"/>
    <w:rsid w:val="00CB0BB2"/>
    <w:rsid w:val="00CB33C4"/>
    <w:rsid w:val="00CE2E46"/>
    <w:rsid w:val="00CE3A8D"/>
    <w:rsid w:val="00CF6942"/>
    <w:rsid w:val="00D475B6"/>
    <w:rsid w:val="00D515EB"/>
    <w:rsid w:val="00D523CF"/>
    <w:rsid w:val="00D553D0"/>
    <w:rsid w:val="00D610D7"/>
    <w:rsid w:val="00D81D45"/>
    <w:rsid w:val="00DA6A63"/>
    <w:rsid w:val="00DC56D9"/>
    <w:rsid w:val="00DE5D89"/>
    <w:rsid w:val="00E14B81"/>
    <w:rsid w:val="00E45514"/>
    <w:rsid w:val="00E50294"/>
    <w:rsid w:val="00E56EEE"/>
    <w:rsid w:val="00E84F1F"/>
    <w:rsid w:val="00ED4CEA"/>
    <w:rsid w:val="00F05F6D"/>
    <w:rsid w:val="00F727A7"/>
    <w:rsid w:val="00FB33B1"/>
    <w:rsid w:val="00FD72B0"/>
    <w:rsid w:val="00FE3E6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chartTrackingRefBased/>
  <w15:docId w15:val="{3AC64053-C394-4672-9660-9B835EE9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table" w:customStyle="1" w:styleId="TableTheme2">
    <w:name w:val="Table Theme2"/>
    <w:basedOn w:val="TableNormal"/>
    <w:next w:val="TableTheme"/>
    <w:uiPriority w:val="99"/>
    <w:rsid w:val="00FB33B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B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b.minpolj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de.djokovic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2A17-D413-4054-87E0-74E1FD13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Milanovic</dc:creator>
  <cp:keywords/>
  <dc:description/>
  <cp:lastModifiedBy>Danijela</cp:lastModifiedBy>
  <cp:revision>2</cp:revision>
  <cp:lastPrinted>2019-09-06T17:44:00Z</cp:lastPrinted>
  <dcterms:created xsi:type="dcterms:W3CDTF">2023-10-12T12:35:00Z</dcterms:created>
  <dcterms:modified xsi:type="dcterms:W3CDTF">2023-10-12T12:35:00Z</dcterms:modified>
</cp:coreProperties>
</file>